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904F" w14:textId="6FD920D4" w:rsidR="005F3923" w:rsidRDefault="005F3923" w:rsidP="005F3923">
      <w:pPr>
        <w:pStyle w:val="Heading1"/>
      </w:pPr>
      <w:r>
        <w:t>Audio Report (DnD-02)</w:t>
      </w:r>
    </w:p>
    <w:p w14:paraId="439A1977" w14:textId="77777777" w:rsidR="005F3923" w:rsidRDefault="005F3923" w:rsidP="005F3923">
      <w:r>
        <w:t>Word count: 43 words</w:t>
      </w:r>
    </w:p>
    <w:p w14:paraId="23A1C791" w14:textId="595F99BF" w:rsidR="005F3923" w:rsidRDefault="005F3923" w:rsidP="005F3923">
      <w:r>
        <w:t>2024-07-17 8:45:26 AM</w:t>
      </w:r>
    </w:p>
    <w:p w14:paraId="20C1E182" w14:textId="48F4FC26" w:rsidR="005F3923" w:rsidRDefault="005F3923" w:rsidP="005F3923">
      <w:pPr>
        <w:pStyle w:val="Heading3"/>
        <w:rPr>
          <w:b/>
        </w:rPr>
      </w:pPr>
      <w:r w:rsidRPr="005F3923">
        <w:rPr>
          <w:b/>
        </w:rPr>
        <w:t>t118_p122.mp3</w:t>
      </w:r>
    </w:p>
    <w:p w14:paraId="63639D33" w14:textId="7F929081" w:rsidR="005F3923" w:rsidRDefault="005F3923" w:rsidP="005F3923">
      <w:r>
        <w:t>There are different requirements for shock boundaries, depending on whether you are a qualified person or unqualified person.</w:t>
      </w:r>
    </w:p>
    <w:p w14:paraId="4ED24775" w14:textId="740C319C" w:rsidR="005F3923" w:rsidRDefault="005F3923" w:rsidP="005F3923">
      <w:r>
        <w:t xml:space="preserve">Drag the various categories of qualified and unqualified persons to the minimum distances they're allowed to approach an exposed energized electrical conductor or circuit part. </w:t>
      </w:r>
    </w:p>
    <w:p w14:paraId="0B33B2D0" w14:textId="77777777" w:rsidR="005F3923" w:rsidRPr="005F3923" w:rsidRDefault="005F3923" w:rsidP="005F3923"/>
    <w:sectPr w:rsidR="005F3923" w:rsidRPr="005F3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23"/>
    <w:rsid w:val="00314F30"/>
    <w:rsid w:val="005F3923"/>
    <w:rsid w:val="007E71CC"/>
    <w:rsid w:val="009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DFDD"/>
  <w15:chartTrackingRefBased/>
  <w15:docId w15:val="{0C606856-504A-4E58-8271-F008A85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3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Rice</dc:creator>
  <cp:keywords/>
  <dc:description/>
  <cp:lastModifiedBy>Kris Rice</cp:lastModifiedBy>
  <cp:revision>1</cp:revision>
  <dcterms:created xsi:type="dcterms:W3CDTF">2024-07-17T11:45:00Z</dcterms:created>
  <dcterms:modified xsi:type="dcterms:W3CDTF">2024-07-17T11:45:00Z</dcterms:modified>
</cp:coreProperties>
</file>