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4F25" w14:textId="3E240360" w:rsidR="00BC7BF4" w:rsidRDefault="00BC7BF4" w:rsidP="00BC7BF4">
      <w:pPr>
        <w:pStyle w:val="Heading1"/>
      </w:pPr>
      <w:r>
        <w:t>Audio Report (CiG-02)</w:t>
      </w:r>
    </w:p>
    <w:p w14:paraId="028590E3" w14:textId="77777777" w:rsidR="00BC7BF4" w:rsidRDefault="00BC7BF4" w:rsidP="00BC7BF4">
      <w:r>
        <w:t>Word count: 19 words</w:t>
      </w:r>
    </w:p>
    <w:p w14:paraId="15466188" w14:textId="25888C92" w:rsidR="00BC7BF4" w:rsidRDefault="00BC7BF4" w:rsidP="00BC7BF4">
      <w:r>
        <w:t>2024-05-14 11:22:09 AM</w:t>
      </w:r>
    </w:p>
    <w:p w14:paraId="28B7F724" w14:textId="3490E16B" w:rsidR="00BC7BF4" w:rsidRDefault="00BC7BF4" w:rsidP="00BC7BF4">
      <w:pPr>
        <w:pStyle w:val="Heading3"/>
        <w:rPr>
          <w:b/>
        </w:rPr>
      </w:pPr>
      <w:r w:rsidRPr="00BC7BF4">
        <w:rPr>
          <w:b/>
        </w:rPr>
        <w:t>ehs_hsf_b94_sh_enus_t38_p43_aud.mp3</w:t>
      </w:r>
    </w:p>
    <w:p w14:paraId="22AACAE5" w14:textId="0D367129" w:rsidR="00BC7BF4" w:rsidRDefault="00BC7BF4" w:rsidP="00BC7BF4">
      <w:r>
        <w:t xml:space="preserve">Which factors can increase the risk of harm by electrical hazard? </w:t>
      </w:r>
    </w:p>
    <w:p w14:paraId="1FE594D6" w14:textId="458B961B" w:rsidR="00BC7BF4" w:rsidRDefault="00BC7BF4" w:rsidP="00BC7BF4">
      <w:r>
        <w:t xml:space="preserve">Select the three factors in this work area. </w:t>
      </w:r>
    </w:p>
    <w:p w14:paraId="04C8C70A" w14:textId="77777777" w:rsidR="00BC7BF4" w:rsidRPr="00BC7BF4" w:rsidRDefault="00BC7BF4" w:rsidP="00BC7BF4"/>
    <w:sectPr w:rsidR="00BC7BF4" w:rsidRPr="00BC7B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F4"/>
    <w:rsid w:val="001C162D"/>
    <w:rsid w:val="00B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2796"/>
  <w15:chartTrackingRefBased/>
  <w15:docId w15:val="{9EC9C39E-2284-4C92-B756-719E4C30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7B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Rice</dc:creator>
  <cp:keywords/>
  <dc:description/>
  <cp:lastModifiedBy>Kris Rice</cp:lastModifiedBy>
  <cp:revision>1</cp:revision>
  <dcterms:created xsi:type="dcterms:W3CDTF">2024-05-14T14:22:00Z</dcterms:created>
  <dcterms:modified xsi:type="dcterms:W3CDTF">2024-05-14T14:22:00Z</dcterms:modified>
</cp:coreProperties>
</file>